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>Załącznik nr 1</w:t>
      </w:r>
    </w:p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 xml:space="preserve">do Ogłoszenia nr </w:t>
      </w:r>
      <w:r w:rsidR="00B01554">
        <w:rPr>
          <w:b/>
          <w:sz w:val="24"/>
          <w:szCs w:val="24"/>
        </w:rPr>
        <w:t>6</w:t>
      </w:r>
      <w:r w:rsidR="00DC3638">
        <w:rPr>
          <w:b/>
          <w:sz w:val="24"/>
          <w:szCs w:val="24"/>
        </w:rPr>
        <w:t>/2020</w:t>
      </w:r>
      <w:r w:rsidRPr="009654DA">
        <w:rPr>
          <w:b/>
          <w:sz w:val="24"/>
          <w:szCs w:val="24"/>
        </w:rPr>
        <w:t xml:space="preserve"> z dnia </w:t>
      </w:r>
      <w:r w:rsidR="00B01554">
        <w:rPr>
          <w:b/>
          <w:sz w:val="24"/>
          <w:szCs w:val="24"/>
        </w:rPr>
        <w:t>1</w:t>
      </w:r>
      <w:r w:rsidR="00B01554">
        <w:rPr>
          <w:b/>
          <w:sz w:val="24"/>
          <w:szCs w:val="24"/>
        </w:rPr>
        <w:t>6</w:t>
      </w:r>
      <w:r w:rsidR="006976ED">
        <w:rPr>
          <w:b/>
          <w:sz w:val="24"/>
          <w:szCs w:val="24"/>
        </w:rPr>
        <w:t>.11.</w:t>
      </w:r>
      <w:r w:rsidR="00DC3638">
        <w:rPr>
          <w:b/>
          <w:sz w:val="24"/>
          <w:szCs w:val="24"/>
        </w:rPr>
        <w:t>2020 r.</w:t>
      </w:r>
      <w:r w:rsidRPr="009654DA">
        <w:rPr>
          <w:b/>
          <w:sz w:val="24"/>
          <w:szCs w:val="24"/>
        </w:rPr>
        <w:t xml:space="preserve"> </w:t>
      </w:r>
    </w:p>
    <w:p w:rsidR="006307C2" w:rsidRDefault="006307C2" w:rsidP="009654DA">
      <w:pPr>
        <w:jc w:val="right"/>
        <w:rPr>
          <w:b/>
          <w:sz w:val="28"/>
        </w:rPr>
      </w:pPr>
    </w:p>
    <w:p w:rsidR="003B7B09" w:rsidRDefault="003B7B09" w:rsidP="009654DA">
      <w:pPr>
        <w:jc w:val="right"/>
        <w:rPr>
          <w:b/>
          <w:sz w:val="28"/>
        </w:rPr>
      </w:pPr>
    </w:p>
    <w:p w:rsidR="00D55ECF" w:rsidRDefault="003B7B09" w:rsidP="00D55ECF">
      <w:pPr>
        <w:jc w:val="center"/>
        <w:rPr>
          <w:b/>
          <w:sz w:val="28"/>
        </w:rPr>
      </w:pPr>
      <w:r>
        <w:rPr>
          <w:b/>
          <w:sz w:val="28"/>
        </w:rPr>
        <w:t>Stacja RTK</w:t>
      </w:r>
    </w:p>
    <w:p w:rsidR="00185788" w:rsidRPr="00E54B20" w:rsidRDefault="00185788" w:rsidP="00D55EC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55ECF" w:rsidRPr="00E54B20" w:rsidTr="00251165">
        <w:trPr>
          <w:trHeight w:val="460"/>
        </w:trPr>
        <w:tc>
          <w:tcPr>
            <w:tcW w:w="562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</w:p>
        </w:tc>
        <w:tc>
          <w:tcPr>
            <w:tcW w:w="8500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  <w:r w:rsidRPr="00E54B20">
              <w:rPr>
                <w:b/>
                <w:sz w:val="24"/>
              </w:rPr>
              <w:t>Parametr wymagany</w:t>
            </w:r>
          </w:p>
        </w:tc>
      </w:tr>
      <w:tr w:rsidR="00486884" w:rsidRP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1.</w:t>
            </w:r>
          </w:p>
        </w:tc>
        <w:tc>
          <w:tcPr>
            <w:tcW w:w="8500" w:type="dxa"/>
          </w:tcPr>
          <w:p w:rsidR="00486884" w:rsidRPr="003B7B09" w:rsidRDefault="003B7B09" w:rsidP="003B7B0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stacja bazowa RTK bez konieczności opłacania aboname</w:t>
            </w:r>
            <w:bookmarkStart w:id="0" w:name="_GoBack"/>
            <w:bookmarkEnd w:id="0"/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ntu,</w:t>
            </w:r>
          </w:p>
        </w:tc>
      </w:tr>
      <w:tr w:rsidR="003B7B09" w:rsidRPr="00486884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2.</w:t>
            </w:r>
          </w:p>
        </w:tc>
        <w:tc>
          <w:tcPr>
            <w:tcW w:w="8500" w:type="dxa"/>
          </w:tcPr>
          <w:p w:rsidR="003B7B09" w:rsidRPr="003B7B09" w:rsidRDefault="003B7B09" w:rsidP="003B7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dokładność sygnału min. 2,5 cm, wraz ze wszystkimi wymaganymi komponentami do dwóch anten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3.</w:t>
            </w:r>
          </w:p>
        </w:tc>
        <w:tc>
          <w:tcPr>
            <w:tcW w:w="8500" w:type="dxa"/>
          </w:tcPr>
          <w:p w:rsidR="003B7B09" w:rsidRPr="003B7B09" w:rsidRDefault="003B7B09" w:rsidP="003B7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zasięg sygnału  w promieniu minimum 15 km od stacji bazowej</w:t>
            </w:r>
          </w:p>
          <w:p w:rsidR="003B7B09" w:rsidRPr="004030A3" w:rsidRDefault="003B7B09" w:rsidP="00CB7AF3">
            <w:pPr>
              <w:spacing w:line="276" w:lineRule="auto"/>
            </w:pP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4.</w:t>
            </w:r>
          </w:p>
        </w:tc>
        <w:tc>
          <w:tcPr>
            <w:tcW w:w="8500" w:type="dxa"/>
          </w:tcPr>
          <w:p w:rsidR="003B7B09" w:rsidRPr="004030A3" w:rsidRDefault="003B7B09" w:rsidP="00CB7AF3">
            <w:pPr>
              <w:spacing w:line="276" w:lineRule="auto"/>
            </w:pPr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stacja ma współpracować z ciągnikiem typu John </w:t>
            </w:r>
            <w:proofErr w:type="spellStart"/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Deere</w:t>
            </w:r>
            <w:proofErr w:type="spellEnd"/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6110R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t>5.</w:t>
            </w:r>
          </w:p>
        </w:tc>
        <w:tc>
          <w:tcPr>
            <w:tcW w:w="8500" w:type="dxa"/>
          </w:tcPr>
          <w:p w:rsidR="003B7B09" w:rsidRPr="00380836" w:rsidRDefault="003B7B09" w:rsidP="00486884"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ciągnik wyposażony jest w antenę John </w:t>
            </w:r>
            <w:proofErr w:type="spellStart"/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Deere</w:t>
            </w:r>
            <w:proofErr w:type="spellEnd"/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SF 6000 z sygnałem SF1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 w:rsidRPr="00643CEF">
              <w:t>6.</w:t>
            </w:r>
          </w:p>
        </w:tc>
        <w:tc>
          <w:tcPr>
            <w:tcW w:w="8500" w:type="dxa"/>
          </w:tcPr>
          <w:p w:rsidR="003B7B09" w:rsidRPr="004030A3" w:rsidRDefault="003B7B09" w:rsidP="00486884"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powtarzalność punktów w sezonie i rok do roku</w:t>
            </w:r>
          </w:p>
        </w:tc>
      </w:tr>
      <w:tr w:rsidR="003B7B09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 w:rsidRPr="00643CEF">
              <w:t>7.</w:t>
            </w:r>
          </w:p>
        </w:tc>
        <w:tc>
          <w:tcPr>
            <w:tcW w:w="8500" w:type="dxa"/>
          </w:tcPr>
          <w:p w:rsidR="003B7B09" w:rsidRPr="00251165" w:rsidRDefault="003B7B09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możliwość zamontowania odbiornika stacji bazowej na budynku</w:t>
            </w:r>
          </w:p>
        </w:tc>
      </w:tr>
      <w:tr w:rsidR="003B7B09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 w:rsidRPr="00643CEF">
              <w:t>8.</w:t>
            </w:r>
          </w:p>
        </w:tc>
        <w:tc>
          <w:tcPr>
            <w:tcW w:w="8500" w:type="dxa"/>
          </w:tcPr>
          <w:p w:rsidR="003B7B09" w:rsidRPr="004030A3" w:rsidRDefault="003B7B09" w:rsidP="00B1735C"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możliwość podłączenia do instalacji 230v</w:t>
            </w:r>
          </w:p>
        </w:tc>
      </w:tr>
      <w:tr w:rsidR="003B7B09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>
              <w:t>9.</w:t>
            </w:r>
          </w:p>
        </w:tc>
        <w:tc>
          <w:tcPr>
            <w:tcW w:w="8500" w:type="dxa"/>
          </w:tcPr>
          <w:p w:rsidR="003B7B09" w:rsidRPr="004030A3" w:rsidRDefault="003B7B09" w:rsidP="00CB7AF3">
            <w:pPr>
              <w:spacing w:line="276" w:lineRule="auto"/>
            </w:pPr>
            <w:r w:rsidRPr="003B7B09">
              <w:rPr>
                <w:rFonts w:ascii="Calibri" w:hAnsi="Calibri" w:cs="Calibri"/>
                <w:color w:val="000000"/>
                <w:sz w:val="22"/>
                <w:szCs w:val="22"/>
              </w:rPr>
              <w:t>- w cenę zestawu należy doliczyć koszt montażu i uruchomienia</w:t>
            </w:r>
          </w:p>
        </w:tc>
      </w:tr>
    </w:tbl>
    <w:p w:rsidR="00C2187F" w:rsidRDefault="00C2187F"/>
    <w:sectPr w:rsidR="00C2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1"/>
    <w:rsid w:val="00185788"/>
    <w:rsid w:val="00251165"/>
    <w:rsid w:val="00380836"/>
    <w:rsid w:val="003B7B09"/>
    <w:rsid w:val="00403552"/>
    <w:rsid w:val="00486884"/>
    <w:rsid w:val="00551A7E"/>
    <w:rsid w:val="006307C2"/>
    <w:rsid w:val="00643CEF"/>
    <w:rsid w:val="006976ED"/>
    <w:rsid w:val="009654DA"/>
    <w:rsid w:val="00B01554"/>
    <w:rsid w:val="00B1735C"/>
    <w:rsid w:val="00C2187F"/>
    <w:rsid w:val="00C80271"/>
    <w:rsid w:val="00CB7AF3"/>
    <w:rsid w:val="00D55ECF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CA51-E366-4D2F-AA19-6FC2A619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7</cp:revision>
  <dcterms:created xsi:type="dcterms:W3CDTF">2020-11-04T06:50:00Z</dcterms:created>
  <dcterms:modified xsi:type="dcterms:W3CDTF">2020-11-17T08:16:00Z</dcterms:modified>
</cp:coreProperties>
</file>